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76" w:rsidRDefault="00BB3176" w:rsidP="00BB3176">
      <w:pPr>
        <w:rPr>
          <w:b/>
        </w:rPr>
      </w:pPr>
      <w:bookmarkStart w:id="0" w:name="_GoBack"/>
      <w:r>
        <w:rPr>
          <w:b/>
        </w:rPr>
        <w:t>Oxford Historical Society</w:t>
      </w:r>
    </w:p>
    <w:p w:rsidR="00BB3176" w:rsidRDefault="00BB3176" w:rsidP="00BB3176">
      <w:pPr>
        <w:rPr>
          <w:b/>
        </w:rPr>
      </w:pPr>
      <w:r>
        <w:rPr>
          <w:b/>
        </w:rPr>
        <w:t>Executive Board Meeting Agenda</w:t>
      </w:r>
    </w:p>
    <w:p w:rsidR="00BB3176" w:rsidRDefault="00BB3176" w:rsidP="00BB3176">
      <w:pPr>
        <w:rPr>
          <w:b/>
        </w:rPr>
      </w:pPr>
      <w:r>
        <w:rPr>
          <w:b/>
        </w:rPr>
        <w:t>Tuesday, May 17, 2016 1 p.m.</w:t>
      </w:r>
    </w:p>
    <w:p w:rsidR="00BB3176" w:rsidRDefault="00BB3176" w:rsidP="00BB3176">
      <w:pPr>
        <w:rPr>
          <w:b/>
        </w:rPr>
      </w:pPr>
      <w:r>
        <w:rPr>
          <w:b/>
        </w:rPr>
        <w:t>The Homestead</w:t>
      </w:r>
    </w:p>
    <w:p w:rsidR="00BB3176" w:rsidRDefault="00D740ED" w:rsidP="00BB3176">
      <w:pPr>
        <w:rPr>
          <w:b/>
        </w:rPr>
      </w:pPr>
      <w:r>
        <w:rPr>
          <w:b/>
        </w:rPr>
        <w:t xml:space="preserve">OPEN TO ALL: </w:t>
      </w:r>
      <w:r w:rsidR="00BB3176">
        <w:rPr>
          <w:b/>
        </w:rPr>
        <w:t>Please bring a copy of this agenda with you.</w:t>
      </w:r>
    </w:p>
    <w:p w:rsidR="00BB3176" w:rsidRDefault="00BB3176" w:rsidP="00BB3176">
      <w:pPr>
        <w:rPr>
          <w:b/>
        </w:rPr>
      </w:pPr>
    </w:p>
    <w:p w:rsidR="00BB3176" w:rsidRDefault="00BB3176" w:rsidP="00BB3176">
      <w:pPr>
        <w:rPr>
          <w:b/>
        </w:rPr>
      </w:pPr>
      <w:r>
        <w:rPr>
          <w:b/>
        </w:rPr>
        <w:t>CALL TO ORDER</w:t>
      </w:r>
    </w:p>
    <w:p w:rsidR="00BB3176" w:rsidRDefault="00BB3176" w:rsidP="00BB3176">
      <w:pPr>
        <w:rPr>
          <w:b/>
        </w:rPr>
      </w:pPr>
    </w:p>
    <w:p w:rsidR="00BB3176" w:rsidRDefault="00BB3176" w:rsidP="00BB3176">
      <w:pPr>
        <w:rPr>
          <w:b/>
        </w:rPr>
      </w:pPr>
      <w:r>
        <w:rPr>
          <w:b/>
        </w:rPr>
        <w:t>COMMENTS FROM THE GENERAL MEMBERSHIP</w:t>
      </w:r>
    </w:p>
    <w:p w:rsidR="00BB3176" w:rsidRDefault="00BB3176" w:rsidP="00BB3176">
      <w:pPr>
        <w:rPr>
          <w:b/>
        </w:rPr>
      </w:pPr>
    </w:p>
    <w:p w:rsidR="00BB3176" w:rsidRDefault="00BB3176" w:rsidP="00BB3176">
      <w:pPr>
        <w:rPr>
          <w:b/>
        </w:rPr>
      </w:pPr>
      <w:r>
        <w:rPr>
          <w:b/>
        </w:rPr>
        <w:t>REPORTS</w:t>
      </w:r>
    </w:p>
    <w:p w:rsidR="00BB3176" w:rsidRDefault="00BB3176" w:rsidP="00BB3176">
      <w:r>
        <w:t>Secretary’s Report</w:t>
      </w:r>
    </w:p>
    <w:p w:rsidR="00BB3176" w:rsidRDefault="00BB3176" w:rsidP="00BB3176">
      <w:r>
        <w:t>Treasurer’s Report – Cindy Joy</w:t>
      </w:r>
    </w:p>
    <w:p w:rsidR="00BB3176" w:rsidRDefault="00BB3176" w:rsidP="00BB3176">
      <w:r>
        <w:t>Fundraising and Development Report including Final Give Greater Report– Dorothy DeBisschop</w:t>
      </w:r>
    </w:p>
    <w:p w:rsidR="00BB3176" w:rsidRDefault="00BB3176" w:rsidP="00BB3176">
      <w:r>
        <w:t>Membership Report – Barbara Robinson</w:t>
      </w:r>
    </w:p>
    <w:p w:rsidR="00BB3176" w:rsidRDefault="00BB3176" w:rsidP="00BB3176">
      <w:r>
        <w:t>Museum Open Hours Report</w:t>
      </w:r>
    </w:p>
    <w:p w:rsidR="00BB3176" w:rsidRDefault="00BB3176" w:rsidP="00BB3176">
      <w:r>
        <w:t>Any Other Reports</w:t>
      </w:r>
    </w:p>
    <w:p w:rsidR="00BB3176" w:rsidRDefault="00BB3176" w:rsidP="00BB3176"/>
    <w:p w:rsidR="00BB3176" w:rsidRDefault="00BB3176" w:rsidP="00BB3176">
      <w:pPr>
        <w:rPr>
          <w:b/>
        </w:rPr>
      </w:pPr>
      <w:r>
        <w:rPr>
          <w:b/>
        </w:rPr>
        <w:t>OLD BUSINESS</w:t>
      </w:r>
    </w:p>
    <w:p w:rsidR="00BB3176" w:rsidRDefault="00BB3176" w:rsidP="00BB3176">
      <w:r>
        <w:t xml:space="preserve">Longtime Residents Videotapes – Marilyn </w:t>
      </w:r>
      <w:proofErr w:type="spellStart"/>
      <w:r>
        <w:t>Stebar</w:t>
      </w:r>
      <w:proofErr w:type="spellEnd"/>
      <w:r>
        <w:t>, Marilyn Serus, Dorothy DeBisschop</w:t>
      </w:r>
    </w:p>
    <w:p w:rsidR="00BB3176" w:rsidRDefault="00BB3176" w:rsidP="00BB3176">
      <w:r>
        <w:t xml:space="preserve">Permanent Museum Sign – Marilyn </w:t>
      </w:r>
      <w:proofErr w:type="spellStart"/>
      <w:r>
        <w:t>Stebar</w:t>
      </w:r>
      <w:proofErr w:type="spellEnd"/>
    </w:p>
    <w:p w:rsidR="00BB3176" w:rsidRDefault="00BB3176" w:rsidP="00BB3176">
      <w:r>
        <w:t xml:space="preserve">“Early Houses of Oxford” Revision – Marilyn </w:t>
      </w:r>
      <w:proofErr w:type="spellStart"/>
      <w:r>
        <w:t>Stebar</w:t>
      </w:r>
      <w:proofErr w:type="spellEnd"/>
    </w:p>
    <w:p w:rsidR="00BB3176" w:rsidRDefault="00BB3176" w:rsidP="00BB3176">
      <w:r>
        <w:t>Kitchenette Possibilities – Nancy Farnum and Cindy Joy</w:t>
      </w:r>
    </w:p>
    <w:p w:rsidR="00BB3176" w:rsidRDefault="00BB3176" w:rsidP="00BB3176">
      <w:r>
        <w:t>Docents Needed for Upcoming Open Days – Nancy Farnum</w:t>
      </w:r>
    </w:p>
    <w:p w:rsidR="00BB3176" w:rsidRDefault="00BB3176" w:rsidP="00BB3176">
      <w:r>
        <w:t>Reprinting Litchfield’s “History of the Town of Oxford, Connecticut” – Dorothy DeBisschop</w:t>
      </w:r>
    </w:p>
    <w:p w:rsidR="00BB3176" w:rsidRDefault="00BB3176" w:rsidP="00BB3176">
      <w:r>
        <w:t>Calendar Catalog Sales – Louise Burr</w:t>
      </w:r>
    </w:p>
    <w:p w:rsidR="00BB3176" w:rsidRDefault="00BB3176" w:rsidP="00BB3176">
      <w:r>
        <w:t>Any Other Old Business</w:t>
      </w:r>
    </w:p>
    <w:p w:rsidR="00BB3176" w:rsidRDefault="00BB3176" w:rsidP="00BB3176"/>
    <w:p w:rsidR="00BB3176" w:rsidRDefault="00BB3176" w:rsidP="00BB3176">
      <w:pPr>
        <w:rPr>
          <w:b/>
        </w:rPr>
      </w:pPr>
      <w:r>
        <w:rPr>
          <w:b/>
        </w:rPr>
        <w:t>NEW BUSINESS</w:t>
      </w:r>
    </w:p>
    <w:p w:rsidR="00BB3176" w:rsidRDefault="00677B86" w:rsidP="00BB3176">
      <w:r>
        <w:t>Flea Market: Saturday, June 18, 9 a.m. – 2 p.m.  Rain Date: June 19</w:t>
      </w:r>
    </w:p>
    <w:p w:rsidR="00BB3176" w:rsidRDefault="00BB3176" w:rsidP="00BB3176">
      <w:r>
        <w:t xml:space="preserve">     </w:t>
      </w:r>
      <w:proofErr w:type="gramStart"/>
      <w:r>
        <w:t>a.  Donations</w:t>
      </w:r>
      <w:proofErr w:type="gramEnd"/>
      <w:r>
        <w:t xml:space="preserve"> for Society Table:  Times for Donations from the Public and Times for Pricing</w:t>
      </w:r>
    </w:p>
    <w:p w:rsidR="00BB3176" w:rsidRDefault="00BB3176" w:rsidP="00BB3176">
      <w:r>
        <w:t xml:space="preserve">     </w:t>
      </w:r>
      <w:proofErr w:type="gramStart"/>
      <w:r>
        <w:t>b.  Publicity</w:t>
      </w:r>
      <w:proofErr w:type="gramEnd"/>
    </w:p>
    <w:p w:rsidR="00BB3176" w:rsidRDefault="00BB3176" w:rsidP="00BB3176">
      <w:r>
        <w:t xml:space="preserve">     </w:t>
      </w:r>
      <w:proofErr w:type="gramStart"/>
      <w:r>
        <w:t>c.  Donations</w:t>
      </w:r>
      <w:proofErr w:type="gramEnd"/>
      <w:r>
        <w:t xml:space="preserve"> of Baked Goods</w:t>
      </w:r>
    </w:p>
    <w:p w:rsidR="00BB3176" w:rsidRDefault="00BB3176" w:rsidP="00BB3176">
      <w:r>
        <w:t xml:space="preserve">     </w:t>
      </w:r>
      <w:proofErr w:type="gramStart"/>
      <w:r>
        <w:t>d.  Plant</w:t>
      </w:r>
      <w:proofErr w:type="gramEnd"/>
      <w:r>
        <w:t xml:space="preserve"> Donations</w:t>
      </w:r>
    </w:p>
    <w:p w:rsidR="00BB3176" w:rsidRDefault="00BB3176" w:rsidP="00BB3176">
      <w:r>
        <w:t xml:space="preserve">     </w:t>
      </w:r>
      <w:proofErr w:type="gramStart"/>
      <w:r>
        <w:t>e.  Set</w:t>
      </w:r>
      <w:proofErr w:type="gramEnd"/>
      <w:r>
        <w:t>-up and Take Down</w:t>
      </w:r>
    </w:p>
    <w:p w:rsidR="00BB3176" w:rsidRDefault="00BB3176" w:rsidP="00BB3176">
      <w:r>
        <w:t xml:space="preserve">     </w:t>
      </w:r>
      <w:proofErr w:type="gramStart"/>
      <w:r>
        <w:t>f.  Layout</w:t>
      </w:r>
      <w:proofErr w:type="gramEnd"/>
    </w:p>
    <w:p w:rsidR="00BB3176" w:rsidRDefault="00BB3176" w:rsidP="00BB3176">
      <w:r>
        <w:t xml:space="preserve">     </w:t>
      </w:r>
      <w:proofErr w:type="gramStart"/>
      <w:r>
        <w:t>g.  Parking</w:t>
      </w:r>
      <w:proofErr w:type="gramEnd"/>
    </w:p>
    <w:p w:rsidR="00677B86" w:rsidRDefault="00677B86" w:rsidP="00BB3176">
      <w:r>
        <w:t>Tool Kit – Richard Crane</w:t>
      </w:r>
    </w:p>
    <w:p w:rsidR="00BB3176" w:rsidRPr="00C82CC1" w:rsidRDefault="00BB3176" w:rsidP="00BB3176">
      <w:r>
        <w:t>Any Other New Business</w:t>
      </w:r>
    </w:p>
    <w:p w:rsidR="00BB3176" w:rsidRPr="00C82CC1" w:rsidRDefault="00BB3176" w:rsidP="00BB3176"/>
    <w:p w:rsidR="00BB3176" w:rsidRDefault="00BB3176" w:rsidP="00BB3176"/>
    <w:p w:rsidR="00BB3176" w:rsidRDefault="00BB3176" w:rsidP="00BB3176">
      <w:pPr>
        <w:rPr>
          <w:b/>
        </w:rPr>
      </w:pPr>
      <w:r>
        <w:rPr>
          <w:b/>
        </w:rPr>
        <w:t>COMMENTS FROM THE GENERAL MEMBERSHIP</w:t>
      </w:r>
    </w:p>
    <w:p w:rsidR="00BB3176" w:rsidRDefault="00BB3176" w:rsidP="00BB3176">
      <w:pPr>
        <w:rPr>
          <w:b/>
        </w:rPr>
      </w:pPr>
    </w:p>
    <w:p w:rsidR="00BB3176" w:rsidRPr="00F335A0" w:rsidRDefault="00BB3176" w:rsidP="00BB3176">
      <w:pPr>
        <w:rPr>
          <w:b/>
        </w:rPr>
      </w:pPr>
      <w:r>
        <w:rPr>
          <w:b/>
        </w:rPr>
        <w:t>ADJOURNMENT</w:t>
      </w:r>
    </w:p>
    <w:p w:rsidR="00BB3176" w:rsidRDefault="00BB3176" w:rsidP="00BB3176"/>
    <w:bookmarkEnd w:id="0"/>
    <w:p w:rsidR="00B65068" w:rsidRDefault="00B65068"/>
    <w:sectPr w:rsidR="00B65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76"/>
    <w:rsid w:val="00236B81"/>
    <w:rsid w:val="002E45D2"/>
    <w:rsid w:val="00677B86"/>
    <w:rsid w:val="009073CD"/>
    <w:rsid w:val="00B123F9"/>
    <w:rsid w:val="00B65068"/>
    <w:rsid w:val="00BB3176"/>
    <w:rsid w:val="00D740ED"/>
    <w:rsid w:val="00E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73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73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73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CD"/>
    <w:rPr>
      <w:b/>
      <w:bCs/>
    </w:rPr>
  </w:style>
  <w:style w:type="character" w:styleId="Emphasis">
    <w:name w:val="Emphasis"/>
    <w:basedOn w:val="DefaultParagraphFont"/>
    <w:uiPriority w:val="20"/>
    <w:qFormat/>
    <w:rsid w:val="009073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73CD"/>
    <w:rPr>
      <w:szCs w:val="32"/>
    </w:rPr>
  </w:style>
  <w:style w:type="paragraph" w:styleId="ListParagraph">
    <w:name w:val="List Paragraph"/>
    <w:basedOn w:val="Normal"/>
    <w:uiPriority w:val="34"/>
    <w:qFormat/>
    <w:rsid w:val="00907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73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73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CD"/>
    <w:rPr>
      <w:b/>
      <w:i/>
      <w:sz w:val="24"/>
    </w:rPr>
  </w:style>
  <w:style w:type="character" w:styleId="SubtleEmphasis">
    <w:name w:val="Subtle Emphasis"/>
    <w:uiPriority w:val="19"/>
    <w:qFormat/>
    <w:rsid w:val="009073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73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73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73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73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3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73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73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73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CD"/>
    <w:rPr>
      <w:b/>
      <w:bCs/>
    </w:rPr>
  </w:style>
  <w:style w:type="character" w:styleId="Emphasis">
    <w:name w:val="Emphasis"/>
    <w:basedOn w:val="DefaultParagraphFont"/>
    <w:uiPriority w:val="20"/>
    <w:qFormat/>
    <w:rsid w:val="009073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73CD"/>
    <w:rPr>
      <w:szCs w:val="32"/>
    </w:rPr>
  </w:style>
  <w:style w:type="paragraph" w:styleId="ListParagraph">
    <w:name w:val="List Paragraph"/>
    <w:basedOn w:val="Normal"/>
    <w:uiPriority w:val="34"/>
    <w:qFormat/>
    <w:rsid w:val="00907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73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73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CD"/>
    <w:rPr>
      <w:b/>
      <w:i/>
      <w:sz w:val="24"/>
    </w:rPr>
  </w:style>
  <w:style w:type="character" w:styleId="SubtleEmphasis">
    <w:name w:val="Subtle Emphasis"/>
    <w:uiPriority w:val="19"/>
    <w:qFormat/>
    <w:rsid w:val="009073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73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73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73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73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Dorothy</cp:lastModifiedBy>
  <cp:revision>2</cp:revision>
  <dcterms:created xsi:type="dcterms:W3CDTF">2016-05-14T21:56:00Z</dcterms:created>
  <dcterms:modified xsi:type="dcterms:W3CDTF">2016-05-14T21:56:00Z</dcterms:modified>
</cp:coreProperties>
</file>